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1C8" w:rsidRDefault="009C01C8" w:rsidP="001B22D1">
      <w:r>
        <w:t xml:space="preserve">1. </w:t>
      </w:r>
      <w:r w:rsidR="001B22D1" w:rsidRPr="001B22D1">
        <w:t xml:space="preserve"> Title, director and release year?</w:t>
      </w:r>
      <w:r w:rsidR="001B22D1" w:rsidRPr="001B22D1">
        <w:br/>
      </w:r>
      <w:proofErr w:type="gramStart"/>
      <w:r>
        <w:t xml:space="preserve">“Homo </w:t>
      </w:r>
      <w:proofErr w:type="spellStart"/>
      <w:r>
        <w:t>Toxicus</w:t>
      </w:r>
      <w:proofErr w:type="spellEnd"/>
      <w:r>
        <w:t>.”</w:t>
      </w:r>
      <w:proofErr w:type="gramEnd"/>
      <w:r>
        <w:t xml:space="preserve"> Carole </w:t>
      </w:r>
      <w:proofErr w:type="spellStart"/>
      <w:r>
        <w:t>Poliquin</w:t>
      </w:r>
      <w:proofErr w:type="spellEnd"/>
      <w:r>
        <w:t xml:space="preserve">, 2008. </w:t>
      </w:r>
      <w:r w:rsidR="001B22D1" w:rsidRPr="001B22D1">
        <w:br/>
        <w:t>2. What is the central argument or narrative of the film?</w:t>
      </w:r>
      <w:r w:rsidR="001B22D1" w:rsidRPr="001B22D1">
        <w:br/>
      </w:r>
      <w:r>
        <w:t>We are surrounded by hundreds of toxic chemicals and they are having negative health impacts on animals and humans.  Many of these toxic chemicals are banned in Europe but not in the US or Canada</w:t>
      </w:r>
      <w:r w:rsidR="001B0A68">
        <w:t>.</w:t>
      </w:r>
      <w:r w:rsidR="001B22D1" w:rsidRPr="001B22D1">
        <w:br/>
        <w:t xml:space="preserve">3. How is the argument or narrative made and sustained? How much scientific information is provided, for example? Does </w:t>
      </w:r>
      <w:r>
        <w:t>the film have emotional appeal?</w:t>
      </w:r>
    </w:p>
    <w:p w:rsidR="00A33402" w:rsidRDefault="009C01C8" w:rsidP="001B22D1">
      <w:r>
        <w:t xml:space="preserve">It starts out with a cartoon comparing our relation with toxic chemicals to the dangers of playing with fire. There is a narrator throughout the film, presumably Carole </w:t>
      </w:r>
      <w:proofErr w:type="spellStart"/>
      <w:r>
        <w:t>Poliquin</w:t>
      </w:r>
      <w:proofErr w:type="spellEnd"/>
      <w:r>
        <w:t xml:space="preserve">, who sounds biased against chemicals. There are many scientific facts and data presented through interviews with scientists </w:t>
      </w:r>
      <w:r w:rsidR="00F662A5">
        <w:t xml:space="preserve">conducting research on toxic chemicals in the environment and their impacts on animals and humans. </w:t>
      </w:r>
      <w:r w:rsidR="001B0A68">
        <w:t>The film has uses an emotional appeal by following the stories of individual people, through interviews with people in communities directly impacted by the use of these chemicals.</w:t>
      </w:r>
      <w:r w:rsidR="001B22D1" w:rsidRPr="001B22D1">
        <w:br/>
      </w:r>
      <w:r w:rsidR="001B22D1" w:rsidRPr="001B22D1">
        <w:br/>
        <w:t>4. What sustainability problems does the film draw out?</w:t>
      </w:r>
      <w:r w:rsidR="001B22D1" w:rsidRPr="001B22D1">
        <w:br/>
      </w:r>
      <w:proofErr w:type="gramStart"/>
      <w:r w:rsidR="001B22D1" w:rsidRPr="001B22D1">
        <w:t>Political?</w:t>
      </w:r>
      <w:proofErr w:type="gramEnd"/>
      <w:r w:rsidR="001B22D1" w:rsidRPr="001B22D1">
        <w:t xml:space="preserve"> </w:t>
      </w:r>
      <w:proofErr w:type="gramStart"/>
      <w:r w:rsidR="001B22D1" w:rsidRPr="001B22D1">
        <w:t>Legal?</w:t>
      </w:r>
      <w:proofErr w:type="gramEnd"/>
      <w:r w:rsidR="001B22D1" w:rsidRPr="001B22D1">
        <w:t xml:space="preserve"> </w:t>
      </w:r>
      <w:proofErr w:type="gramStart"/>
      <w:r w:rsidR="001B22D1" w:rsidRPr="001B22D1">
        <w:t>Economic?</w:t>
      </w:r>
      <w:proofErr w:type="gramEnd"/>
      <w:r w:rsidR="001B22D1" w:rsidRPr="001B22D1">
        <w:t xml:space="preserve"> </w:t>
      </w:r>
      <w:proofErr w:type="gramStart"/>
      <w:r w:rsidR="001B22D1" w:rsidRPr="001B22D1">
        <w:t>Technological?</w:t>
      </w:r>
      <w:proofErr w:type="gramEnd"/>
      <w:r w:rsidR="001B22D1" w:rsidRPr="001B22D1">
        <w:t xml:space="preserve"> </w:t>
      </w:r>
      <w:proofErr w:type="gramStart"/>
      <w:r w:rsidR="001B22D1" w:rsidRPr="001B22D1">
        <w:t>Media and Informational?</w:t>
      </w:r>
      <w:proofErr w:type="gramEnd"/>
      <w:r w:rsidR="001B22D1" w:rsidRPr="001B22D1">
        <w:br/>
      </w:r>
      <w:proofErr w:type="gramStart"/>
      <w:r w:rsidR="001B22D1" w:rsidRPr="001B22D1">
        <w:t>Organizational?</w:t>
      </w:r>
      <w:proofErr w:type="gramEnd"/>
      <w:r w:rsidR="001B22D1" w:rsidRPr="001B22D1">
        <w:t xml:space="preserve"> </w:t>
      </w:r>
      <w:proofErr w:type="gramStart"/>
      <w:r w:rsidR="001B22D1" w:rsidRPr="001B22D1">
        <w:t>Educational?</w:t>
      </w:r>
      <w:proofErr w:type="gramEnd"/>
      <w:r w:rsidR="001B22D1" w:rsidRPr="001B22D1">
        <w:t xml:space="preserve"> </w:t>
      </w:r>
      <w:proofErr w:type="gramStart"/>
      <w:r w:rsidR="001B22D1" w:rsidRPr="001B22D1">
        <w:t>Behavioral?</w:t>
      </w:r>
      <w:proofErr w:type="gramEnd"/>
      <w:r w:rsidR="001B22D1" w:rsidRPr="001B22D1">
        <w:t xml:space="preserve"> </w:t>
      </w:r>
      <w:proofErr w:type="gramStart"/>
      <w:r w:rsidR="001B22D1" w:rsidRPr="001B22D1">
        <w:t>Cultural?</w:t>
      </w:r>
      <w:proofErr w:type="gramEnd"/>
      <w:r w:rsidR="001B22D1" w:rsidRPr="001B22D1">
        <w:t xml:space="preserve"> </w:t>
      </w:r>
      <w:proofErr w:type="gramStart"/>
      <w:r w:rsidR="001B22D1" w:rsidRPr="001B22D1">
        <w:t>Ecological?</w:t>
      </w:r>
      <w:proofErr w:type="gramEnd"/>
    </w:p>
    <w:p w:rsidR="00A33402" w:rsidRDefault="00A33402" w:rsidP="001B22D1">
      <w:r>
        <w:t xml:space="preserve">It brings up the issues of the health effects of pollution and the different sources of pollutants. It reviews pollutants from farming, factories, electronics, and even the hormones given to farm animals eaten by humans. It also discusses the definition of what constitutes “acceptable health risks.”  It compares the level of regulations in the US, Canada, and Europe. Through interviews it examines if the </w:t>
      </w:r>
      <w:proofErr w:type="gramStart"/>
      <w:r>
        <w:t>US</w:t>
      </w:r>
      <w:proofErr w:type="gramEnd"/>
      <w:r>
        <w:t xml:space="preserve"> and Canada are using “precautionary principles” to govern our regulations as compared to Europe.</w:t>
      </w:r>
      <w:r w:rsidR="00E906F6">
        <w:t xml:space="preserve"> It introduced the issue of political ineptitude to enacting serious chemical regulations. It will be difficult for politicians to fight the industry and enact new reforms and regulations.</w:t>
      </w:r>
      <w:r w:rsidR="001B22D1" w:rsidRPr="001B22D1">
        <w:br/>
      </w:r>
      <w:r w:rsidR="001B22D1" w:rsidRPr="001B22D1">
        <w:br/>
        <w:t>5. What parts of the film did you find most persuasive and compelling? Why?</w:t>
      </w:r>
    </w:p>
    <w:p w:rsidR="009635A3" w:rsidRDefault="00A33402" w:rsidP="001B22D1">
      <w:r>
        <w:t xml:space="preserve">The interviews with scientists who were actually doing the research were persuasive because they gave the first hand opinions of experts in the field. Also by putting the interviews in the movie the scientists were more likely to tell the truth since their reputations were on the line. The citations of scientific studies were convincing, they add credibility to the argument. The interviews with industry </w:t>
      </w:r>
      <w:r w:rsidR="009635A3">
        <w:t>representatives were a good addition. It was good to get both perspectives, both sides of the argument and allow them to defend themselves.</w:t>
      </w:r>
      <w:r w:rsidR="001B22D1" w:rsidRPr="001B22D1">
        <w:br/>
      </w:r>
      <w:r w:rsidR="001B22D1" w:rsidRPr="001B22D1">
        <w:br/>
        <w:t>6. What parts of the film were you not compelled or convinced by? Why?</w:t>
      </w:r>
    </w:p>
    <w:p w:rsidR="001B0A68" w:rsidRDefault="009635A3" w:rsidP="001B22D1">
      <w:r>
        <w:t>The biased vocabulary (“destroying our environment” etc) undermined the argument. The narrator used a pessimistic tone throughout the movie which denigrated the film overall. It gave the impression that it was not a fair and balanced assessment of the issues, so it was not needed.</w:t>
      </w:r>
    </w:p>
    <w:p w:rsidR="0016775C" w:rsidRDefault="001B22D1" w:rsidP="001B22D1">
      <w:r w:rsidRPr="001B22D1">
        <w:lastRenderedPageBreak/>
        <w:br/>
      </w:r>
      <w:r w:rsidRPr="001B22D1">
        <w:br/>
        <w:t>7. What audiences does the film best address? Why?</w:t>
      </w:r>
    </w:p>
    <w:p w:rsidR="0016775C" w:rsidRDefault="0016775C" w:rsidP="001B0A68">
      <w:pPr>
        <w:spacing w:after="0"/>
      </w:pPr>
      <w:r>
        <w:t>It best addresses people who share the same views as those shared in the film. I don’t think people with differing views would be as receptive, especially because of the biased narration. It was good for people who are sincerely concerned with the issues of chemicals, or simply ignorant of them.</w:t>
      </w:r>
      <w:r w:rsidR="001B22D1" w:rsidRPr="001B22D1">
        <w:br/>
      </w:r>
      <w:r w:rsidR="001B22D1" w:rsidRPr="001B22D1">
        <w:br/>
        <w:t>8. What could have been added to this film to enhance its environmental educational value?</w:t>
      </w:r>
    </w:p>
    <w:p w:rsidR="0016775C" w:rsidRDefault="0016775C" w:rsidP="001B22D1">
      <w:r>
        <w:t xml:space="preserve">It would be stronger film and a stronger critique of the issues if it laid out specific regulatory steps that </w:t>
      </w:r>
      <w:r w:rsidR="001B22D1" w:rsidRPr="001B22D1">
        <w:br/>
      </w:r>
      <w:r>
        <w:t>should be taken in the US and Canada.</w:t>
      </w:r>
      <w:r w:rsidR="001B22D1" w:rsidRPr="001B22D1">
        <w:br/>
        <w:t>9. What kinds of action and points of intervention are suggested by the film? If the film itself does not suggest corrective action, describe actions that you can imagine being effective.</w:t>
      </w:r>
    </w:p>
    <w:p w:rsidR="00387AC9" w:rsidRDefault="0016775C" w:rsidP="001B22D1">
      <w:r>
        <w:t>The film alluded to stronger regulations in the US and Canada. It suggested that we should follow the EU in banning the chemicals, pesticides and hormones discussed</w:t>
      </w:r>
      <w:r w:rsidR="00E906F6">
        <w:t>. We could conduct more chemical studies with animals that are closer to humans</w:t>
      </w:r>
      <w:r w:rsidR="001B22D1" w:rsidRPr="001B22D1">
        <w:br/>
      </w:r>
      <w:r w:rsidR="001B22D1" w:rsidRPr="001B22D1">
        <w:br/>
      </w:r>
      <w:r w:rsidR="001B22D1" w:rsidRPr="001B0A68">
        <w:t>10. What additional information has this film compelled you to seek out? (Provide at least two supporting references.)</w:t>
      </w:r>
      <w:r w:rsidR="002C0EA2">
        <w:t xml:space="preserve"> </w:t>
      </w:r>
    </w:p>
    <w:p w:rsidR="00195061" w:rsidRPr="001B22D1" w:rsidRDefault="00195061" w:rsidP="001B22D1">
      <w:r>
        <w:t xml:space="preserve">I looked for more information about the herbicide atrazine. I found that legal annual exposure in drinking water is 3 parts per billion and states such as Texas, Nebraska, and Kansas show the highest exposure levels. </w:t>
      </w:r>
      <w:hyperlink r:id="rId8" w:history="1">
        <w:r w:rsidRPr="005E07BF">
          <w:rPr>
            <w:rStyle w:val="Hyperlink"/>
          </w:rPr>
          <w:t>http://www.nytimes.com/2009/08/23/us/23water.html?_r=1&amp;hp=&amp;pagewanted=all</w:t>
        </w:r>
      </w:hyperlink>
      <w:r>
        <w:t xml:space="preserve">. </w:t>
      </w:r>
      <w:r w:rsidR="00FE0135">
        <w:t>I researched breast cancer rates worldwide. I found that Westernized countries</w:t>
      </w:r>
      <w:r>
        <w:t xml:space="preserve"> </w:t>
      </w:r>
      <w:r w:rsidR="00FE0135">
        <w:t xml:space="preserve">(US, Canada, UK, Europe, </w:t>
      </w:r>
      <w:proofErr w:type="gramStart"/>
      <w:r w:rsidR="00FE0135">
        <w:t>Australia</w:t>
      </w:r>
      <w:proofErr w:type="gramEnd"/>
      <w:r w:rsidR="00FE0135">
        <w:t xml:space="preserve">) show the highest per capita rates for breast cancer. However, the 5 year survival rate is still 89% due to detection and treatment.  </w:t>
      </w:r>
      <w:hyperlink r:id="rId9" w:history="1">
        <w:r w:rsidR="00FE0135">
          <w:rPr>
            <w:rStyle w:val="Hyperlink"/>
          </w:rPr>
          <w:t>http://www.worldwidebreastcancer.com/learn/breast-cancer-statistics-worldwide/</w:t>
        </w:r>
      </w:hyperlink>
    </w:p>
    <w:sectPr w:rsidR="00195061" w:rsidRPr="001B22D1" w:rsidSect="00453B3B">
      <w:headerReference w:type="default" r:id="rId1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5F50" w:rsidRDefault="00D35F50" w:rsidP="008C2FD5">
      <w:pPr>
        <w:spacing w:after="0" w:line="240" w:lineRule="auto"/>
      </w:pPr>
      <w:r>
        <w:separator/>
      </w:r>
    </w:p>
  </w:endnote>
  <w:endnote w:type="continuationSeparator" w:id="0">
    <w:p w:rsidR="00D35F50" w:rsidRDefault="00D35F50" w:rsidP="008C2FD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5F50" w:rsidRDefault="00D35F50" w:rsidP="008C2FD5">
      <w:pPr>
        <w:spacing w:after="0" w:line="240" w:lineRule="auto"/>
      </w:pPr>
      <w:r>
        <w:separator/>
      </w:r>
    </w:p>
  </w:footnote>
  <w:footnote w:type="continuationSeparator" w:id="0">
    <w:p w:rsidR="00D35F50" w:rsidRDefault="00D35F50" w:rsidP="008C2FD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97A" w:rsidRDefault="0003497A" w:rsidP="008C2FD5">
    <w:pPr>
      <w:pStyle w:val="Header"/>
      <w:tabs>
        <w:tab w:val="left" w:pos="4170"/>
      </w:tabs>
    </w:pPr>
    <w:r>
      <w:ptab w:relativeTo="margin" w:alignment="center" w:leader="none"/>
    </w:r>
    <w:r>
      <w:t>Annotation</w:t>
    </w:r>
    <w:r w:rsidR="00F662A5">
      <w:t xml:space="preserve"> </w:t>
    </w:r>
    <w:proofErr w:type="gramStart"/>
    <w:r w:rsidR="00F662A5">
      <w:t>2</w:t>
    </w:r>
    <w:r>
      <w:t xml:space="preserve"> :</w:t>
    </w:r>
    <w:proofErr w:type="gramEnd"/>
    <w:r>
      <w:t xml:space="preserve"> “</w:t>
    </w:r>
    <w:r w:rsidR="00F662A5">
      <w:t xml:space="preserve">Homo </w:t>
    </w:r>
    <w:proofErr w:type="spellStart"/>
    <w:r w:rsidR="00F662A5">
      <w:t>Toxicus</w:t>
    </w:r>
    <w:proofErr w:type="spellEnd"/>
    <w:r>
      <w:t>”</w:t>
    </w:r>
    <w:r>
      <w:ptab w:relativeTo="margin" w:alignment="right" w:leader="none"/>
    </w:r>
    <w:r>
      <w:t>Daniel Shore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B12A1B"/>
    <w:multiLevelType w:val="hybridMultilevel"/>
    <w:tmpl w:val="F93E44B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613F6E98"/>
    <w:multiLevelType w:val="hybridMultilevel"/>
    <w:tmpl w:val="BA90D57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6E004E15"/>
    <w:multiLevelType w:val="hybridMultilevel"/>
    <w:tmpl w:val="A3BE29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18434"/>
  </w:hdrShapeDefaults>
  <w:footnotePr>
    <w:footnote w:id="-1"/>
    <w:footnote w:id="0"/>
  </w:footnotePr>
  <w:endnotePr>
    <w:endnote w:id="-1"/>
    <w:endnote w:id="0"/>
  </w:endnotePr>
  <w:compat/>
  <w:rsids>
    <w:rsidRoot w:val="00380CF4"/>
    <w:rsid w:val="00001C76"/>
    <w:rsid w:val="00001CF9"/>
    <w:rsid w:val="00002261"/>
    <w:rsid w:val="000027AB"/>
    <w:rsid w:val="00007B45"/>
    <w:rsid w:val="000119B7"/>
    <w:rsid w:val="00012288"/>
    <w:rsid w:val="00014ECC"/>
    <w:rsid w:val="00017AA4"/>
    <w:rsid w:val="0003497A"/>
    <w:rsid w:val="00034FD7"/>
    <w:rsid w:val="00037386"/>
    <w:rsid w:val="000436B7"/>
    <w:rsid w:val="00050FC1"/>
    <w:rsid w:val="00052894"/>
    <w:rsid w:val="00055B40"/>
    <w:rsid w:val="00066149"/>
    <w:rsid w:val="00070896"/>
    <w:rsid w:val="0007742B"/>
    <w:rsid w:val="00093217"/>
    <w:rsid w:val="000A0258"/>
    <w:rsid w:val="000A0C85"/>
    <w:rsid w:val="000A0F5B"/>
    <w:rsid w:val="000E4B25"/>
    <w:rsid w:val="000E4DD4"/>
    <w:rsid w:val="000E4E79"/>
    <w:rsid w:val="000F46CB"/>
    <w:rsid w:val="000F52D6"/>
    <w:rsid w:val="000F5802"/>
    <w:rsid w:val="000F69CF"/>
    <w:rsid w:val="000F7408"/>
    <w:rsid w:val="00115226"/>
    <w:rsid w:val="001204B9"/>
    <w:rsid w:val="00132D6F"/>
    <w:rsid w:val="001449C9"/>
    <w:rsid w:val="001546FC"/>
    <w:rsid w:val="0016010B"/>
    <w:rsid w:val="00163A0B"/>
    <w:rsid w:val="001654CB"/>
    <w:rsid w:val="0016775C"/>
    <w:rsid w:val="001742CE"/>
    <w:rsid w:val="00190F75"/>
    <w:rsid w:val="00195061"/>
    <w:rsid w:val="001A06EB"/>
    <w:rsid w:val="001B0A68"/>
    <w:rsid w:val="001B22D1"/>
    <w:rsid w:val="001C233D"/>
    <w:rsid w:val="001C6561"/>
    <w:rsid w:val="001E0D06"/>
    <w:rsid w:val="001E17B1"/>
    <w:rsid w:val="001E3857"/>
    <w:rsid w:val="001E77BF"/>
    <w:rsid w:val="001F0349"/>
    <w:rsid w:val="001F3099"/>
    <w:rsid w:val="001F718F"/>
    <w:rsid w:val="0021225E"/>
    <w:rsid w:val="002179F4"/>
    <w:rsid w:val="002279C0"/>
    <w:rsid w:val="00227F15"/>
    <w:rsid w:val="002306A3"/>
    <w:rsid w:val="00231C98"/>
    <w:rsid w:val="002342ED"/>
    <w:rsid w:val="002349EC"/>
    <w:rsid w:val="00251C4B"/>
    <w:rsid w:val="00254823"/>
    <w:rsid w:val="0025495F"/>
    <w:rsid w:val="00263D5B"/>
    <w:rsid w:val="0026465C"/>
    <w:rsid w:val="00267A17"/>
    <w:rsid w:val="002733B8"/>
    <w:rsid w:val="00277617"/>
    <w:rsid w:val="002855E4"/>
    <w:rsid w:val="002947A6"/>
    <w:rsid w:val="00295B73"/>
    <w:rsid w:val="00297CB5"/>
    <w:rsid w:val="002B199F"/>
    <w:rsid w:val="002B3AC2"/>
    <w:rsid w:val="002B5E46"/>
    <w:rsid w:val="002B7F26"/>
    <w:rsid w:val="002C0EA2"/>
    <w:rsid w:val="002C12C3"/>
    <w:rsid w:val="002C673D"/>
    <w:rsid w:val="002C6938"/>
    <w:rsid w:val="002D50FB"/>
    <w:rsid w:val="002D6A3E"/>
    <w:rsid w:val="002E01CA"/>
    <w:rsid w:val="002E14CA"/>
    <w:rsid w:val="002E1FC7"/>
    <w:rsid w:val="00306554"/>
    <w:rsid w:val="00307BBD"/>
    <w:rsid w:val="00324264"/>
    <w:rsid w:val="00326D42"/>
    <w:rsid w:val="00336D45"/>
    <w:rsid w:val="00337C24"/>
    <w:rsid w:val="00341AAE"/>
    <w:rsid w:val="00347ED9"/>
    <w:rsid w:val="003507AB"/>
    <w:rsid w:val="003541AE"/>
    <w:rsid w:val="00357763"/>
    <w:rsid w:val="00370492"/>
    <w:rsid w:val="00380CF4"/>
    <w:rsid w:val="00383D49"/>
    <w:rsid w:val="00384FA2"/>
    <w:rsid w:val="00387AC9"/>
    <w:rsid w:val="00387AEE"/>
    <w:rsid w:val="00396F0D"/>
    <w:rsid w:val="003A3BCE"/>
    <w:rsid w:val="003A57EC"/>
    <w:rsid w:val="003B12B2"/>
    <w:rsid w:val="003B5341"/>
    <w:rsid w:val="003B5392"/>
    <w:rsid w:val="003D353B"/>
    <w:rsid w:val="003D710E"/>
    <w:rsid w:val="003E0447"/>
    <w:rsid w:val="003E1188"/>
    <w:rsid w:val="003E4556"/>
    <w:rsid w:val="003E7F53"/>
    <w:rsid w:val="00400252"/>
    <w:rsid w:val="00407FDC"/>
    <w:rsid w:val="00411637"/>
    <w:rsid w:val="00420D02"/>
    <w:rsid w:val="00422AC6"/>
    <w:rsid w:val="00424A5F"/>
    <w:rsid w:val="00430804"/>
    <w:rsid w:val="0043199A"/>
    <w:rsid w:val="00433880"/>
    <w:rsid w:val="00445C59"/>
    <w:rsid w:val="00453B3B"/>
    <w:rsid w:val="00461FFC"/>
    <w:rsid w:val="00465C1E"/>
    <w:rsid w:val="00467D2E"/>
    <w:rsid w:val="0047079E"/>
    <w:rsid w:val="00472AB0"/>
    <w:rsid w:val="00481FBA"/>
    <w:rsid w:val="00482F8C"/>
    <w:rsid w:val="00490170"/>
    <w:rsid w:val="004A08CB"/>
    <w:rsid w:val="004B2D97"/>
    <w:rsid w:val="004C2610"/>
    <w:rsid w:val="004C5DD8"/>
    <w:rsid w:val="004C66CE"/>
    <w:rsid w:val="004D496C"/>
    <w:rsid w:val="004D66D5"/>
    <w:rsid w:val="00502E41"/>
    <w:rsid w:val="00510480"/>
    <w:rsid w:val="005113C3"/>
    <w:rsid w:val="00517112"/>
    <w:rsid w:val="005263A7"/>
    <w:rsid w:val="00526A78"/>
    <w:rsid w:val="00533DCA"/>
    <w:rsid w:val="005368BD"/>
    <w:rsid w:val="0054071F"/>
    <w:rsid w:val="00557145"/>
    <w:rsid w:val="00567E90"/>
    <w:rsid w:val="005732E7"/>
    <w:rsid w:val="00583296"/>
    <w:rsid w:val="005A52FC"/>
    <w:rsid w:val="005C0B5B"/>
    <w:rsid w:val="005C2207"/>
    <w:rsid w:val="005C2495"/>
    <w:rsid w:val="005D4903"/>
    <w:rsid w:val="005D4D25"/>
    <w:rsid w:val="005E0D99"/>
    <w:rsid w:val="005E10C5"/>
    <w:rsid w:val="005E12B6"/>
    <w:rsid w:val="005F2636"/>
    <w:rsid w:val="0060537A"/>
    <w:rsid w:val="00605F10"/>
    <w:rsid w:val="00611ADC"/>
    <w:rsid w:val="006124E6"/>
    <w:rsid w:val="00615AAC"/>
    <w:rsid w:val="00630A2D"/>
    <w:rsid w:val="0063388A"/>
    <w:rsid w:val="00636F37"/>
    <w:rsid w:val="00642CAA"/>
    <w:rsid w:val="006444DE"/>
    <w:rsid w:val="00651197"/>
    <w:rsid w:val="00653482"/>
    <w:rsid w:val="00662BD6"/>
    <w:rsid w:val="00676044"/>
    <w:rsid w:val="006764B5"/>
    <w:rsid w:val="006821FE"/>
    <w:rsid w:val="00684575"/>
    <w:rsid w:val="0069172B"/>
    <w:rsid w:val="006947F6"/>
    <w:rsid w:val="006B1E64"/>
    <w:rsid w:val="006B449C"/>
    <w:rsid w:val="006C475F"/>
    <w:rsid w:val="006D2E26"/>
    <w:rsid w:val="006D4C1B"/>
    <w:rsid w:val="006D4CFC"/>
    <w:rsid w:val="006E0CDF"/>
    <w:rsid w:val="006E3DE4"/>
    <w:rsid w:val="006E5BA5"/>
    <w:rsid w:val="00704359"/>
    <w:rsid w:val="007044ED"/>
    <w:rsid w:val="00705284"/>
    <w:rsid w:val="007247D8"/>
    <w:rsid w:val="007274B6"/>
    <w:rsid w:val="00735F68"/>
    <w:rsid w:val="00745AA8"/>
    <w:rsid w:val="007460BE"/>
    <w:rsid w:val="007463F1"/>
    <w:rsid w:val="007647A8"/>
    <w:rsid w:val="00766B83"/>
    <w:rsid w:val="0076756D"/>
    <w:rsid w:val="00785E36"/>
    <w:rsid w:val="0078725F"/>
    <w:rsid w:val="007916DC"/>
    <w:rsid w:val="00793B0B"/>
    <w:rsid w:val="00797A5D"/>
    <w:rsid w:val="007B1093"/>
    <w:rsid w:val="007B202C"/>
    <w:rsid w:val="007B21E2"/>
    <w:rsid w:val="007C1211"/>
    <w:rsid w:val="007C1526"/>
    <w:rsid w:val="007C1CD9"/>
    <w:rsid w:val="007C6259"/>
    <w:rsid w:val="007C6406"/>
    <w:rsid w:val="007C6FCA"/>
    <w:rsid w:val="007C7AE7"/>
    <w:rsid w:val="007D0489"/>
    <w:rsid w:val="007D32BB"/>
    <w:rsid w:val="007D70ED"/>
    <w:rsid w:val="007E500F"/>
    <w:rsid w:val="007E6587"/>
    <w:rsid w:val="007F3E23"/>
    <w:rsid w:val="0080381D"/>
    <w:rsid w:val="0081137A"/>
    <w:rsid w:val="0081542F"/>
    <w:rsid w:val="00824409"/>
    <w:rsid w:val="00827E1D"/>
    <w:rsid w:val="008317FF"/>
    <w:rsid w:val="00831C0D"/>
    <w:rsid w:val="00835B3B"/>
    <w:rsid w:val="008453E1"/>
    <w:rsid w:val="008479D2"/>
    <w:rsid w:val="00852F2A"/>
    <w:rsid w:val="008562BD"/>
    <w:rsid w:val="00865DD8"/>
    <w:rsid w:val="00866F09"/>
    <w:rsid w:val="008754B3"/>
    <w:rsid w:val="008816A6"/>
    <w:rsid w:val="008827BC"/>
    <w:rsid w:val="008872FD"/>
    <w:rsid w:val="0089047C"/>
    <w:rsid w:val="008A30C0"/>
    <w:rsid w:val="008B258F"/>
    <w:rsid w:val="008C2FD5"/>
    <w:rsid w:val="008C6CBE"/>
    <w:rsid w:val="008C7FD6"/>
    <w:rsid w:val="008D1102"/>
    <w:rsid w:val="008D25EB"/>
    <w:rsid w:val="008D510D"/>
    <w:rsid w:val="008D5695"/>
    <w:rsid w:val="008D67AD"/>
    <w:rsid w:val="008D7A2D"/>
    <w:rsid w:val="008E6091"/>
    <w:rsid w:val="008E7E10"/>
    <w:rsid w:val="008F54EC"/>
    <w:rsid w:val="009108C1"/>
    <w:rsid w:val="00923D63"/>
    <w:rsid w:val="009323AC"/>
    <w:rsid w:val="00937259"/>
    <w:rsid w:val="00937B83"/>
    <w:rsid w:val="00953C78"/>
    <w:rsid w:val="00954D75"/>
    <w:rsid w:val="0096341F"/>
    <w:rsid w:val="009635A3"/>
    <w:rsid w:val="009657B0"/>
    <w:rsid w:val="00967ED1"/>
    <w:rsid w:val="0097017C"/>
    <w:rsid w:val="00972DD9"/>
    <w:rsid w:val="00973170"/>
    <w:rsid w:val="009742E4"/>
    <w:rsid w:val="0097445F"/>
    <w:rsid w:val="009752BD"/>
    <w:rsid w:val="0097649C"/>
    <w:rsid w:val="009800D8"/>
    <w:rsid w:val="009819F1"/>
    <w:rsid w:val="0098229E"/>
    <w:rsid w:val="00983E92"/>
    <w:rsid w:val="00985C2F"/>
    <w:rsid w:val="00990DAC"/>
    <w:rsid w:val="009A0F0A"/>
    <w:rsid w:val="009A29F9"/>
    <w:rsid w:val="009B1CFA"/>
    <w:rsid w:val="009B688A"/>
    <w:rsid w:val="009B70BB"/>
    <w:rsid w:val="009B7872"/>
    <w:rsid w:val="009C01C8"/>
    <w:rsid w:val="009E7FA7"/>
    <w:rsid w:val="009F28FB"/>
    <w:rsid w:val="009F5E36"/>
    <w:rsid w:val="009F7FD9"/>
    <w:rsid w:val="00A01EA0"/>
    <w:rsid w:val="00A064C9"/>
    <w:rsid w:val="00A225E1"/>
    <w:rsid w:val="00A33402"/>
    <w:rsid w:val="00A36570"/>
    <w:rsid w:val="00A41B72"/>
    <w:rsid w:val="00A42575"/>
    <w:rsid w:val="00A433C6"/>
    <w:rsid w:val="00A56A7C"/>
    <w:rsid w:val="00A57F92"/>
    <w:rsid w:val="00A6109C"/>
    <w:rsid w:val="00A65209"/>
    <w:rsid w:val="00A659A1"/>
    <w:rsid w:val="00A6756E"/>
    <w:rsid w:val="00A7154A"/>
    <w:rsid w:val="00A7376A"/>
    <w:rsid w:val="00A80406"/>
    <w:rsid w:val="00A846FD"/>
    <w:rsid w:val="00A920E2"/>
    <w:rsid w:val="00A96AFF"/>
    <w:rsid w:val="00A97FDB"/>
    <w:rsid w:val="00AA563A"/>
    <w:rsid w:val="00AA57A8"/>
    <w:rsid w:val="00AB1EEC"/>
    <w:rsid w:val="00AC0052"/>
    <w:rsid w:val="00AC66A2"/>
    <w:rsid w:val="00AC701F"/>
    <w:rsid w:val="00AD174A"/>
    <w:rsid w:val="00AE18B6"/>
    <w:rsid w:val="00AE420C"/>
    <w:rsid w:val="00AF1091"/>
    <w:rsid w:val="00AF5B5A"/>
    <w:rsid w:val="00B00272"/>
    <w:rsid w:val="00B13535"/>
    <w:rsid w:val="00B20401"/>
    <w:rsid w:val="00B264FF"/>
    <w:rsid w:val="00B34E04"/>
    <w:rsid w:val="00B54025"/>
    <w:rsid w:val="00B5793A"/>
    <w:rsid w:val="00B63EBE"/>
    <w:rsid w:val="00B76383"/>
    <w:rsid w:val="00B82F80"/>
    <w:rsid w:val="00B8642B"/>
    <w:rsid w:val="00B87B93"/>
    <w:rsid w:val="00B90FDA"/>
    <w:rsid w:val="00B91335"/>
    <w:rsid w:val="00B92634"/>
    <w:rsid w:val="00B93187"/>
    <w:rsid w:val="00B97745"/>
    <w:rsid w:val="00BB7919"/>
    <w:rsid w:val="00BD3373"/>
    <w:rsid w:val="00BD7F58"/>
    <w:rsid w:val="00BE412D"/>
    <w:rsid w:val="00BF130E"/>
    <w:rsid w:val="00BF4018"/>
    <w:rsid w:val="00BF6F60"/>
    <w:rsid w:val="00C04175"/>
    <w:rsid w:val="00C05AC2"/>
    <w:rsid w:val="00C24181"/>
    <w:rsid w:val="00C35A5E"/>
    <w:rsid w:val="00C3660B"/>
    <w:rsid w:val="00C4678E"/>
    <w:rsid w:val="00C46DBA"/>
    <w:rsid w:val="00C47901"/>
    <w:rsid w:val="00C50AEF"/>
    <w:rsid w:val="00C5360C"/>
    <w:rsid w:val="00C72371"/>
    <w:rsid w:val="00C7386F"/>
    <w:rsid w:val="00C77E2F"/>
    <w:rsid w:val="00C81C83"/>
    <w:rsid w:val="00C83226"/>
    <w:rsid w:val="00C84A8F"/>
    <w:rsid w:val="00C8593B"/>
    <w:rsid w:val="00CA3BBC"/>
    <w:rsid w:val="00CA4DE3"/>
    <w:rsid w:val="00CB110E"/>
    <w:rsid w:val="00CB2AD2"/>
    <w:rsid w:val="00CB7006"/>
    <w:rsid w:val="00CC0E38"/>
    <w:rsid w:val="00CD15DC"/>
    <w:rsid w:val="00CD1E73"/>
    <w:rsid w:val="00CD53E7"/>
    <w:rsid w:val="00CE7AEB"/>
    <w:rsid w:val="00D031B2"/>
    <w:rsid w:val="00D11428"/>
    <w:rsid w:val="00D143C8"/>
    <w:rsid w:val="00D35F50"/>
    <w:rsid w:val="00D43259"/>
    <w:rsid w:val="00D46D69"/>
    <w:rsid w:val="00D5703F"/>
    <w:rsid w:val="00DA5C6C"/>
    <w:rsid w:val="00DB0F2A"/>
    <w:rsid w:val="00DB2992"/>
    <w:rsid w:val="00DB55A6"/>
    <w:rsid w:val="00DC1954"/>
    <w:rsid w:val="00DC420F"/>
    <w:rsid w:val="00DC5B9E"/>
    <w:rsid w:val="00DE069C"/>
    <w:rsid w:val="00DF58BA"/>
    <w:rsid w:val="00DF7CEE"/>
    <w:rsid w:val="00E07FD2"/>
    <w:rsid w:val="00E14879"/>
    <w:rsid w:val="00E25791"/>
    <w:rsid w:val="00E27D01"/>
    <w:rsid w:val="00E32B8A"/>
    <w:rsid w:val="00E43245"/>
    <w:rsid w:val="00E4326B"/>
    <w:rsid w:val="00E4348C"/>
    <w:rsid w:val="00E46765"/>
    <w:rsid w:val="00E54D45"/>
    <w:rsid w:val="00E60973"/>
    <w:rsid w:val="00E637CF"/>
    <w:rsid w:val="00E6567C"/>
    <w:rsid w:val="00E906F6"/>
    <w:rsid w:val="00E91D47"/>
    <w:rsid w:val="00E9329B"/>
    <w:rsid w:val="00E962CC"/>
    <w:rsid w:val="00EA3B60"/>
    <w:rsid w:val="00EA7734"/>
    <w:rsid w:val="00EB1BC1"/>
    <w:rsid w:val="00EB4594"/>
    <w:rsid w:val="00EB56F0"/>
    <w:rsid w:val="00EB7EAC"/>
    <w:rsid w:val="00EC2745"/>
    <w:rsid w:val="00EC631D"/>
    <w:rsid w:val="00EC74A0"/>
    <w:rsid w:val="00ED0127"/>
    <w:rsid w:val="00ED0A1A"/>
    <w:rsid w:val="00ED7165"/>
    <w:rsid w:val="00EE20C8"/>
    <w:rsid w:val="00EE28EB"/>
    <w:rsid w:val="00EF3EDC"/>
    <w:rsid w:val="00F00860"/>
    <w:rsid w:val="00F03A75"/>
    <w:rsid w:val="00F10FC2"/>
    <w:rsid w:val="00F230B3"/>
    <w:rsid w:val="00F325EE"/>
    <w:rsid w:val="00F331F2"/>
    <w:rsid w:val="00F5206A"/>
    <w:rsid w:val="00F554F3"/>
    <w:rsid w:val="00F56B6C"/>
    <w:rsid w:val="00F5767C"/>
    <w:rsid w:val="00F60FDC"/>
    <w:rsid w:val="00F656E5"/>
    <w:rsid w:val="00F662A5"/>
    <w:rsid w:val="00F67754"/>
    <w:rsid w:val="00F7372C"/>
    <w:rsid w:val="00F8006E"/>
    <w:rsid w:val="00F8248E"/>
    <w:rsid w:val="00F90DA4"/>
    <w:rsid w:val="00FB75C2"/>
    <w:rsid w:val="00FD19F1"/>
    <w:rsid w:val="00FE0135"/>
    <w:rsid w:val="00FE1964"/>
    <w:rsid w:val="00FE2C9A"/>
    <w:rsid w:val="00FF71C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3B3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0CDF"/>
    <w:pPr>
      <w:ind w:left="720"/>
      <w:contextualSpacing/>
    </w:pPr>
  </w:style>
  <w:style w:type="paragraph" w:styleId="Header">
    <w:name w:val="header"/>
    <w:basedOn w:val="Normal"/>
    <w:link w:val="HeaderChar"/>
    <w:uiPriority w:val="99"/>
    <w:semiHidden/>
    <w:unhideWhenUsed/>
    <w:rsid w:val="008C2FD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C2FD5"/>
  </w:style>
  <w:style w:type="paragraph" w:styleId="Footer">
    <w:name w:val="footer"/>
    <w:basedOn w:val="Normal"/>
    <w:link w:val="FooterChar"/>
    <w:uiPriority w:val="99"/>
    <w:semiHidden/>
    <w:unhideWhenUsed/>
    <w:rsid w:val="008C2FD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C2FD5"/>
  </w:style>
  <w:style w:type="paragraph" w:styleId="BalloonText">
    <w:name w:val="Balloon Text"/>
    <w:basedOn w:val="Normal"/>
    <w:link w:val="BalloonTextChar"/>
    <w:uiPriority w:val="99"/>
    <w:semiHidden/>
    <w:unhideWhenUsed/>
    <w:rsid w:val="008C2F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2FD5"/>
    <w:rPr>
      <w:rFonts w:ascii="Tahoma" w:hAnsi="Tahoma" w:cs="Tahoma"/>
      <w:sz w:val="16"/>
      <w:szCs w:val="16"/>
    </w:rPr>
  </w:style>
  <w:style w:type="character" w:styleId="Hyperlink">
    <w:name w:val="Hyperlink"/>
    <w:basedOn w:val="DefaultParagraphFont"/>
    <w:uiPriority w:val="99"/>
    <w:unhideWhenUsed/>
    <w:rsid w:val="009F28F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ytimes.com/2009/08/23/us/23water.html?_r=1&amp;hp=&amp;pagewanted=al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worldwidebreastcancer.com/learn/breast-cancer-statistics-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1957</TotalTime>
  <Pages>1</Pages>
  <Words>727</Words>
  <Characters>4148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dc:creator>
  <cp:lastModifiedBy>Daniel</cp:lastModifiedBy>
  <cp:revision>9</cp:revision>
  <dcterms:created xsi:type="dcterms:W3CDTF">2012-09-04T23:58:00Z</dcterms:created>
  <dcterms:modified xsi:type="dcterms:W3CDTF">2012-09-15T16:47:00Z</dcterms:modified>
</cp:coreProperties>
</file>